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:rsidTr="007A13AA">
        <w:trPr>
          <w:trHeight w:val="1675"/>
        </w:trPr>
        <w:tc>
          <w:tcPr>
            <w:tcW w:w="8640" w:type="dxa"/>
          </w:tcPr>
          <w:p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gün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süreyle kuruluşunuzda yapmasında göstereceğiniz ilgiye teşekkür eder, çalışmalarınızda başarılar dileriz.</w:t>
            </w:r>
          </w:p>
        </w:tc>
      </w:tr>
    </w:tbl>
    <w:p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:rsidTr="00753D17">
        <w:trPr>
          <w:trHeight w:val="1590"/>
        </w:trPr>
        <w:tc>
          <w:tcPr>
            <w:tcW w:w="1380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 No.</w:t>
            </w:r>
          </w:p>
        </w:tc>
        <w:tc>
          <w:tcPr>
            <w:tcW w:w="3366" w:type="dxa"/>
            <w:vAlign w:val="center"/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190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290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390</w:t>
            </w: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579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:rsidTr="002355C3">
        <w:trPr>
          <w:trHeight w:val="415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683"/>
        </w:trPr>
        <w:tc>
          <w:tcPr>
            <w:tcW w:w="2563" w:type="dxa"/>
          </w:tcPr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:rsidTr="00914E8B">
              <w:trPr>
                <w:trHeight w:val="263"/>
              </w:trPr>
              <w:tc>
                <w:tcPr>
                  <w:tcW w:w="343" w:type="dxa"/>
                </w:tcPr>
                <w:p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EE3DE5" w:rsidRDefault="002355C3" w:rsidP="00753D17">
            <w:pPr>
              <w:rPr>
                <w:sz w:val="18"/>
                <w:szCs w:val="18"/>
              </w:rPr>
            </w:pPr>
          </w:p>
          <w:p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:rsidTr="00AD219B">
              <w:trPr>
                <w:trHeight w:val="268"/>
              </w:trPr>
              <w:tc>
                <w:tcPr>
                  <w:tcW w:w="358" w:type="dxa"/>
                </w:tcPr>
                <w:p w:rsidR="00914E8B" w:rsidRPr="00EE3DE5" w:rsidRDefault="00914E8B" w:rsidP="00914E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4E8B" w:rsidRPr="00EE3DE5" w:rsidRDefault="00914E8B" w:rsidP="00914E8B">
            <w:pPr>
              <w:rPr>
                <w:sz w:val="18"/>
                <w:szCs w:val="18"/>
              </w:rPr>
            </w:pPr>
          </w:p>
          <w:p w:rsidR="002355C3" w:rsidRPr="00914E8B" w:rsidRDefault="00914E8B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440" w:type="dxa"/>
        <w:tblInd w:w="175" w:type="dxa"/>
        <w:tblLook w:val="04A0" w:firstRow="1" w:lastRow="0" w:firstColumn="1" w:lastColumn="0" w:noHBand="0" w:noVBand="1"/>
      </w:tblPr>
      <w:tblGrid>
        <w:gridCol w:w="2337"/>
        <w:gridCol w:w="2510"/>
        <w:gridCol w:w="2508"/>
        <w:gridCol w:w="3085"/>
      </w:tblGrid>
      <w:tr w:rsidR="002355C3" w:rsidRPr="009745B1" w:rsidTr="002355C3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:rsidTr="002355C3">
        <w:trPr>
          <w:trHeight w:val="2835"/>
        </w:trPr>
        <w:tc>
          <w:tcPr>
            <w:tcW w:w="2337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10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Öğrenci belirtilen stajı yapmak için gerekli önkoşulları sağlamaktadır ve staj için önerilen firma uygundur.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5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Sosyal Güvenlik Kurumu’na staja başlama giriş işlemi </w:t>
            </w:r>
            <w:r w:rsidR="00ED7795">
              <w:rPr>
                <w:rFonts w:asciiTheme="minorHAnsi" w:hAnsiTheme="minorHAnsi" w:cstheme="minorHAnsi"/>
                <w:sz w:val="18"/>
                <w:szCs w:val="18"/>
              </w:rPr>
              <w:t>Staj Koordinatörlüğü</w:t>
            </w: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 xml:space="preserve"> tarafından yapılmıştır.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55C3" w:rsidRPr="009745B1" w:rsidTr="002355C3">
        <w:trPr>
          <w:trHeight w:val="80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 :</w:t>
            </w:r>
            <w:proofErr w:type="gramEnd"/>
          </w:p>
        </w:tc>
      </w:tr>
    </w:tbl>
    <w:p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355C3" w:rsidRPr="00FE573F" w:rsidRDefault="002355C3" w:rsidP="002355C3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 xml:space="preserve">: Zorunlu Staja başlama tarihinden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en az 20 gün önce</w:t>
      </w:r>
      <w:r w:rsidRPr="00FE573F">
        <w:rPr>
          <w:rFonts w:asciiTheme="minorHAnsi" w:hAnsiTheme="minorHAnsi" w:cstheme="minorHAnsi"/>
          <w:sz w:val="18"/>
          <w:szCs w:val="18"/>
        </w:rPr>
        <w:t xml:space="preserve"> kimlik fotokopisi ve 2 adet vesikalık fotoğraf ile birlikte öğrencinin bağlı bulunduğu ilgili Fakülte/ MYO sekreterliğine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Teslim edilecek form 3 asıl nüsha olarak (fotokopi değil) hazırlanır.</w:t>
      </w:r>
      <w:r w:rsidRPr="00FE573F">
        <w:rPr>
          <w:rFonts w:asciiTheme="minorHAnsi" w:hAnsiTheme="minorHAnsi" w:cstheme="minorHAnsi"/>
          <w:sz w:val="18"/>
          <w:szCs w:val="18"/>
        </w:rPr>
        <w:t xml:space="preserve"> Fakülte ve bölüm tarafından onaylanan formun Staja başlama tarihinden en az 15 gün önce öğrenci tarafından </w:t>
      </w:r>
      <w:r w:rsidRPr="00FE573F">
        <w:rPr>
          <w:rFonts w:asciiTheme="minorHAnsi" w:hAnsiTheme="minorHAnsi" w:cstheme="minorHAnsi"/>
          <w:b/>
          <w:sz w:val="18"/>
          <w:szCs w:val="18"/>
        </w:rPr>
        <w:t>Staj Koordinatörlüğü’ne</w:t>
      </w:r>
      <w:r w:rsidRPr="00FE573F">
        <w:rPr>
          <w:rFonts w:asciiTheme="minorHAnsi" w:hAnsiTheme="minorHAnsi" w:cstheme="minorHAnsi"/>
          <w:sz w:val="18"/>
          <w:szCs w:val="18"/>
        </w:rPr>
        <w:t xml:space="preserve"> teslim edilmesi zorunludur.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Zamanında teslim edilmeyen formlar işleme alınmayacaktır.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57C6B"/>
    <w:rsid w:val="001F5937"/>
    <w:rsid w:val="002355C3"/>
    <w:rsid w:val="007A13AA"/>
    <w:rsid w:val="007D3FBE"/>
    <w:rsid w:val="00826BD4"/>
    <w:rsid w:val="00886EB4"/>
    <w:rsid w:val="008D281C"/>
    <w:rsid w:val="00914E8B"/>
    <w:rsid w:val="009745B1"/>
    <w:rsid w:val="009E62CD"/>
    <w:rsid w:val="00AB3B49"/>
    <w:rsid w:val="00D50577"/>
    <w:rsid w:val="00E87B8A"/>
    <w:rsid w:val="00ED7795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8B83-1EF1-49F1-B7BC-C7D2A5B8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MYO</cp:lastModifiedBy>
  <cp:revision>2</cp:revision>
  <cp:lastPrinted>2019-05-08T12:57:00Z</cp:lastPrinted>
  <dcterms:created xsi:type="dcterms:W3CDTF">2020-09-09T12:11:00Z</dcterms:created>
  <dcterms:modified xsi:type="dcterms:W3CDTF">2020-09-09T12:11:00Z</dcterms:modified>
</cp:coreProperties>
</file>